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0E" w:rsidRPr="0048162A" w:rsidRDefault="00477FA2" w:rsidP="00B8450E">
      <w:pPr>
        <w:spacing w:before="165" w:after="240" w:line="210" w:lineRule="atLeast"/>
        <w:jc w:val="center"/>
        <w:rPr>
          <w:rFonts w:ascii="Tahoma" w:eastAsia="Times New Roman" w:hAnsi="Tahoma" w:cs="Tahoma"/>
          <w:b/>
          <w:color w:val="C0504D" w:themeColor="accent2"/>
          <w:sz w:val="40"/>
          <w:szCs w:val="40"/>
          <w:u w:val="single"/>
        </w:rPr>
      </w:pPr>
      <w:bookmarkStart w:id="0" w:name="_GoBack"/>
      <w:r w:rsidRPr="0048162A">
        <w:rPr>
          <w:rFonts w:ascii="Tahoma" w:eastAsia="Times New Roman" w:hAnsi="Tahoma" w:cs="Tahoma"/>
          <w:b/>
          <w:color w:val="C0504D" w:themeColor="accent2"/>
          <w:sz w:val="40"/>
          <w:szCs w:val="40"/>
          <w:u w:val="single"/>
        </w:rPr>
        <w:t>3</w:t>
      </w:r>
      <w:r w:rsidRPr="0048162A">
        <w:rPr>
          <w:rFonts w:ascii="Tahoma" w:eastAsia="Times New Roman" w:hAnsi="Tahoma" w:cs="Tahoma"/>
          <w:b/>
          <w:color w:val="C0504D" w:themeColor="accent2"/>
          <w:sz w:val="40"/>
          <w:szCs w:val="40"/>
          <w:u w:val="single"/>
          <w:vertAlign w:val="superscript"/>
        </w:rPr>
        <w:t>rd</w:t>
      </w:r>
      <w:r w:rsidRPr="0048162A">
        <w:rPr>
          <w:rFonts w:ascii="Tahoma" w:eastAsia="Times New Roman" w:hAnsi="Tahoma" w:cs="Tahoma"/>
          <w:b/>
          <w:color w:val="C0504D" w:themeColor="accent2"/>
          <w:sz w:val="40"/>
          <w:szCs w:val="40"/>
          <w:u w:val="single"/>
        </w:rPr>
        <w:t xml:space="preserve"> </w:t>
      </w:r>
      <w:proofErr w:type="spellStart"/>
      <w:r w:rsidR="00B8450E" w:rsidRPr="0048162A">
        <w:rPr>
          <w:rFonts w:ascii="Tahoma" w:eastAsia="Times New Roman" w:hAnsi="Tahoma" w:cs="Tahoma"/>
          <w:b/>
          <w:color w:val="C0504D" w:themeColor="accent2"/>
          <w:sz w:val="40"/>
          <w:szCs w:val="40"/>
          <w:u w:val="single"/>
        </w:rPr>
        <w:t>Kolonnawa</w:t>
      </w:r>
      <w:proofErr w:type="spellEnd"/>
      <w:r w:rsidR="00B8450E" w:rsidRPr="0048162A">
        <w:rPr>
          <w:rFonts w:ascii="Tahoma" w:eastAsia="Times New Roman" w:hAnsi="Tahoma" w:cs="Tahoma"/>
          <w:b/>
          <w:color w:val="C0504D" w:themeColor="accent2"/>
          <w:sz w:val="40"/>
          <w:szCs w:val="40"/>
          <w:u w:val="single"/>
        </w:rPr>
        <w:t xml:space="preserve"> Chess Classic</w:t>
      </w:r>
      <w:r w:rsidRPr="0048162A">
        <w:rPr>
          <w:rFonts w:ascii="Tahoma" w:eastAsia="Times New Roman" w:hAnsi="Tahoma" w:cs="Tahoma"/>
          <w:b/>
          <w:color w:val="C0504D" w:themeColor="accent2"/>
          <w:sz w:val="40"/>
          <w:szCs w:val="40"/>
          <w:u w:val="single"/>
        </w:rPr>
        <w:t xml:space="preserve"> 2017</w:t>
      </w:r>
    </w:p>
    <w:p w:rsidR="00B8450E" w:rsidRPr="0048162A" w:rsidRDefault="00B8450E" w:rsidP="00B8450E">
      <w:pPr>
        <w:spacing w:before="165" w:after="240" w:line="210" w:lineRule="atLeast"/>
        <w:jc w:val="center"/>
        <w:rPr>
          <w:rFonts w:ascii="Tahoma" w:eastAsia="Times New Roman" w:hAnsi="Tahoma" w:cs="Tahoma"/>
          <w:color w:val="E36C0A" w:themeColor="accent6" w:themeShade="BF"/>
          <w:sz w:val="32"/>
          <w:szCs w:val="32"/>
        </w:rPr>
      </w:pPr>
      <w:r w:rsidRPr="0048162A">
        <w:rPr>
          <w:rFonts w:ascii="Tahoma" w:eastAsia="Times New Roman" w:hAnsi="Tahoma" w:cs="Tahoma"/>
          <w:b/>
          <w:color w:val="E36C0A" w:themeColor="accent6" w:themeShade="BF"/>
          <w:sz w:val="32"/>
          <w:szCs w:val="32"/>
          <w:u w:val="single"/>
        </w:rPr>
        <w:t>Open Internati</w:t>
      </w:r>
      <w:r w:rsidR="00711FE3" w:rsidRPr="0048162A">
        <w:rPr>
          <w:rFonts w:ascii="Tahoma" w:eastAsia="Times New Roman" w:hAnsi="Tahoma" w:cs="Tahoma"/>
          <w:b/>
          <w:color w:val="E36C0A" w:themeColor="accent6" w:themeShade="BF"/>
          <w:sz w:val="32"/>
          <w:szCs w:val="32"/>
          <w:u w:val="single"/>
        </w:rPr>
        <w:t xml:space="preserve">onal Rating Chess Championship </w:t>
      </w:r>
    </w:p>
    <w:bookmarkEnd w:id="0"/>
    <w:p w:rsidR="00477FA2" w:rsidRPr="0048162A" w:rsidRDefault="00B8450E" w:rsidP="00477FA2">
      <w:pPr>
        <w:pStyle w:val="Default"/>
        <w:jc w:val="both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On behalf of the Chess Federation of Sri Lanka and FIDE, the </w:t>
      </w:r>
      <w:proofErr w:type="spellStart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Kolonnawa</w:t>
      </w:r>
      <w:proofErr w:type="spellEnd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Chess Club is organizing the </w:t>
      </w:r>
      <w:proofErr w:type="spellStart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Kolonnawa</w:t>
      </w:r>
      <w:proofErr w:type="spellEnd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Chess Classic</w:t>
      </w:r>
      <w:r w:rsidR="00D57223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201</w:t>
      </w:r>
      <w:r w:rsidR="00477FA2" w:rsidRPr="0048162A">
        <w:rPr>
          <w:rFonts w:ascii="Verdana" w:eastAsia="Times New Roman" w:hAnsi="Verdana"/>
          <w:color w:val="C0504D" w:themeColor="accent2"/>
          <w:sz w:val="20"/>
          <w:szCs w:val="20"/>
        </w:rPr>
        <w:t>7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, an Open International Rating Chess Championship, with a total prize fund of nearly </w:t>
      </w:r>
      <w:proofErr w:type="spellStart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Rs</w:t>
      </w:r>
      <w:proofErr w:type="spellEnd"/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. 3</w:t>
      </w:r>
      <w:r w:rsidR="004341CD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5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0,000/= in cash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and other attractive awards. The event will be played according to the Swiss System in 9 rounds from </w:t>
      </w:r>
      <w:r w:rsidR="00477FA2" w:rsidRPr="0048162A">
        <w:rPr>
          <w:rFonts w:ascii="Verdana" w:eastAsia="Times New Roman" w:hAnsi="Verdana"/>
          <w:color w:val="C0504D" w:themeColor="accent2"/>
          <w:sz w:val="20"/>
          <w:szCs w:val="20"/>
        </w:rPr>
        <w:t>8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  <w:vertAlign w:val="superscript"/>
        </w:rPr>
        <w:t>th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to 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</w:rPr>
        <w:t>1</w:t>
      </w:r>
      <w:r w:rsidR="00477FA2" w:rsidRPr="0048162A">
        <w:rPr>
          <w:rFonts w:ascii="Verdana" w:eastAsia="Times New Roman" w:hAnsi="Verdana"/>
          <w:color w:val="C0504D" w:themeColor="accent2"/>
          <w:sz w:val="20"/>
          <w:szCs w:val="20"/>
        </w:rPr>
        <w:t>2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  <w:vertAlign w:val="superscript"/>
        </w:rPr>
        <w:t>th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December 201</w:t>
      </w:r>
      <w:r w:rsidR="00477FA2" w:rsidRPr="0048162A">
        <w:rPr>
          <w:rFonts w:ascii="Verdana" w:eastAsia="Times New Roman" w:hAnsi="Verdana"/>
          <w:color w:val="C0504D" w:themeColor="accent2"/>
          <w:sz w:val="20"/>
          <w:szCs w:val="20"/>
        </w:rPr>
        <w:t>7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at </w:t>
      </w:r>
      <w:r w:rsidR="007F1A5A" w:rsidRPr="0048162A">
        <w:rPr>
          <w:rFonts w:ascii="Verdana" w:eastAsia="Times New Roman" w:hAnsi="Verdana"/>
          <w:color w:val="C0504D" w:themeColor="accent2"/>
          <w:sz w:val="20"/>
          <w:szCs w:val="20"/>
        </w:rPr>
        <w:t>CMC Reception hall, Colombo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05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.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Venue: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="00477FA2" w:rsidRPr="0048162A">
        <w:rPr>
          <w:rFonts w:ascii="Verdana" w:eastAsia="Times New Roman" w:hAnsi="Verdana"/>
          <w:color w:val="C0504D" w:themeColor="accent2"/>
          <w:sz w:val="20"/>
          <w:szCs w:val="20"/>
        </w:rPr>
        <w:t>CMC Reception hall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</w:rPr>
        <w:t>, Colombo 05 (</w:t>
      </w:r>
      <w:r w:rsidR="00477FA2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In front of </w:t>
      </w:r>
      <w:proofErr w:type="spellStart"/>
      <w:r w:rsidR="00477FA2" w:rsidRPr="0048162A">
        <w:rPr>
          <w:rFonts w:ascii="Verdana" w:eastAsia="Times New Roman" w:hAnsi="Verdana"/>
          <w:color w:val="C0504D" w:themeColor="accent2"/>
          <w:sz w:val="20"/>
          <w:szCs w:val="20"/>
        </w:rPr>
        <w:t>Narahenpita</w:t>
      </w:r>
      <w:proofErr w:type="spellEnd"/>
      <w:r w:rsidR="00477FA2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Railway Station.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</w:rPr>
        <w:t>)</w:t>
      </w:r>
    </w:p>
    <w:p w:rsidR="0053413A" w:rsidRPr="0048162A" w:rsidRDefault="00477FA2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The rest of the Games are at </w:t>
      </w:r>
      <w:proofErr w:type="spellStart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Parakramabahu</w:t>
      </w:r>
      <w:proofErr w:type="spellEnd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</w:t>
      </w:r>
      <w:proofErr w:type="spellStart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Vidyalya</w:t>
      </w:r>
      <w:proofErr w:type="spellEnd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Main Hall, in front of venue.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Schedule: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7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  <w:vertAlign w:val="superscript"/>
        </w:rPr>
        <w:t>th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December - Arrival 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8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  <w:vertAlign w:val="superscript"/>
        </w:rPr>
        <w:t>th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</w:t>
      </w:r>
      <w:r w:rsidR="0053413A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December – from </w:t>
      </w:r>
      <w:r w:rsidR="00097226">
        <w:rPr>
          <w:rFonts w:ascii="Verdana" w:eastAsia="Times New Roman" w:hAnsi="Verdana"/>
          <w:color w:val="C0504D" w:themeColor="accent2"/>
          <w:sz w:val="20"/>
          <w:szCs w:val="20"/>
        </w:rPr>
        <w:t>4.00</w:t>
      </w:r>
      <w:r w:rsidR="0053413A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– </w:t>
      </w:r>
      <w:r w:rsidR="00097226">
        <w:rPr>
          <w:rFonts w:ascii="Verdana" w:eastAsia="Times New Roman" w:hAnsi="Verdana"/>
          <w:color w:val="C0504D" w:themeColor="accent2"/>
          <w:sz w:val="20"/>
          <w:szCs w:val="20"/>
        </w:rPr>
        <w:t>1</w:t>
      </w:r>
      <w:r w:rsidR="00097226" w:rsidRPr="00097226">
        <w:rPr>
          <w:rFonts w:ascii="Verdana" w:eastAsia="Times New Roman" w:hAnsi="Verdana"/>
          <w:color w:val="C0504D" w:themeColor="accent2"/>
          <w:sz w:val="20"/>
          <w:szCs w:val="20"/>
          <w:vertAlign w:val="superscript"/>
        </w:rPr>
        <w:t>st</w:t>
      </w:r>
      <w:r w:rsidR="00097226">
        <w:rPr>
          <w:rFonts w:ascii="Verdana" w:eastAsia="Times New Roman" w:hAnsi="Verdana"/>
          <w:color w:val="C0504D" w:themeColor="accent2"/>
          <w:sz w:val="20"/>
          <w:szCs w:val="20"/>
        </w:rPr>
        <w:t xml:space="preserve"> Round</w:t>
      </w:r>
    </w:p>
    <w:p w:rsidR="00097226" w:rsidRDefault="0053413A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9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  <w:vertAlign w:val="superscript"/>
        </w:rPr>
        <w:t>th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to 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</w:rPr>
        <w:t>1</w:t>
      </w:r>
      <w:r w:rsidR="00097226">
        <w:rPr>
          <w:rFonts w:ascii="Verdana" w:eastAsia="Times New Roman" w:hAnsi="Verdana"/>
          <w:color w:val="C0504D" w:themeColor="accent2"/>
          <w:sz w:val="20"/>
          <w:szCs w:val="20"/>
        </w:rPr>
        <w:t>2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  <w:vertAlign w:val="superscript"/>
        </w:rPr>
        <w:t>th</w:t>
      </w:r>
      <w:r w:rsidR="00097226">
        <w:rPr>
          <w:rFonts w:ascii="Verdana" w:eastAsia="Times New Roman" w:hAnsi="Verdana"/>
          <w:color w:val="C0504D" w:themeColor="accent2"/>
          <w:sz w:val="20"/>
          <w:szCs w:val="20"/>
          <w:vertAlign w:val="superscript"/>
        </w:rPr>
        <w:t xml:space="preserve"> </w:t>
      </w:r>
      <w:r w:rsidR="00097226">
        <w:rPr>
          <w:rFonts w:ascii="Verdana" w:eastAsia="Times New Roman" w:hAnsi="Verdana"/>
          <w:color w:val="C0504D" w:themeColor="accent2"/>
          <w:sz w:val="20"/>
          <w:szCs w:val="20"/>
        </w:rPr>
        <w:t>December - Rounds 2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to </w:t>
      </w:r>
      <w:r w:rsidR="00097226">
        <w:rPr>
          <w:rFonts w:ascii="Verdana" w:eastAsia="Times New Roman" w:hAnsi="Verdana"/>
          <w:color w:val="C0504D" w:themeColor="accent2"/>
          <w:sz w:val="20"/>
          <w:szCs w:val="20"/>
        </w:rPr>
        <w:t>8</w:t>
      </w:r>
    </w:p>
    <w:p w:rsidR="004341CD" w:rsidRPr="0048162A" w:rsidRDefault="00097226" w:rsidP="00B8450E">
      <w:pPr>
        <w:pStyle w:val="Default"/>
        <w:rPr>
          <w:rFonts w:ascii="Verdana" w:eastAsia="Times New Roman" w:hAnsi="Verdana"/>
          <w:color w:val="C0504D" w:themeColor="accent2"/>
          <w:sz w:val="18"/>
          <w:szCs w:val="18"/>
        </w:rPr>
      </w:pPr>
      <w:r>
        <w:rPr>
          <w:rFonts w:ascii="Verdana" w:eastAsia="Times New Roman" w:hAnsi="Verdana"/>
          <w:color w:val="C0504D" w:themeColor="accent2"/>
          <w:sz w:val="20"/>
          <w:szCs w:val="20"/>
        </w:rPr>
        <w:t>12</w:t>
      </w:r>
      <w:r w:rsidRPr="00097226">
        <w:rPr>
          <w:rFonts w:ascii="Verdana" w:eastAsia="Times New Roman" w:hAnsi="Verdana"/>
          <w:color w:val="C0504D" w:themeColor="accent2"/>
          <w:sz w:val="20"/>
          <w:szCs w:val="20"/>
          <w:vertAlign w:val="superscript"/>
        </w:rPr>
        <w:t>th</w:t>
      </w:r>
      <w:r>
        <w:rPr>
          <w:rFonts w:ascii="Verdana" w:eastAsia="Times New Roman" w:hAnsi="Verdana"/>
          <w:color w:val="C0504D" w:themeColor="accent2"/>
          <w:sz w:val="20"/>
          <w:szCs w:val="20"/>
        </w:rPr>
        <w:t xml:space="preserve"> Dec – 5.30 – 8.30 Blitz event &amp; PDF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="00477FA2" w:rsidRPr="0048162A">
        <w:rPr>
          <w:rFonts w:ascii="Verdana" w:eastAsia="Times New Roman" w:hAnsi="Verdana"/>
          <w:color w:val="C0504D" w:themeColor="accent2"/>
          <w:sz w:val="20"/>
          <w:szCs w:val="20"/>
        </w:rPr>
        <w:t>1</w:t>
      </w:r>
      <w:r w:rsidR="0053413A" w:rsidRPr="0048162A">
        <w:rPr>
          <w:rFonts w:ascii="Verdana" w:eastAsia="Times New Roman" w:hAnsi="Verdana"/>
          <w:color w:val="C0504D" w:themeColor="accent2"/>
          <w:sz w:val="20"/>
          <w:szCs w:val="20"/>
        </w:rPr>
        <w:t>3</w:t>
      </w:r>
      <w:r w:rsidR="00477FA2" w:rsidRPr="0048162A">
        <w:rPr>
          <w:rFonts w:ascii="Verdana" w:eastAsia="Times New Roman" w:hAnsi="Verdana"/>
          <w:color w:val="C0504D" w:themeColor="accent2"/>
          <w:sz w:val="20"/>
          <w:szCs w:val="20"/>
          <w:vertAlign w:val="superscript"/>
        </w:rPr>
        <w:t>th</w:t>
      </w:r>
      <w:r w:rsidR="00477FA2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>December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evening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 - 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</w:rPr>
        <w:t>PDF 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>1</w:t>
      </w:r>
      <w:r w:rsidR="00477FA2" w:rsidRPr="0048162A">
        <w:rPr>
          <w:rFonts w:ascii="Verdana" w:eastAsia="Times New Roman" w:hAnsi="Verdana"/>
          <w:color w:val="C0504D" w:themeColor="accent2"/>
          <w:sz w:val="20"/>
          <w:szCs w:val="20"/>
        </w:rPr>
        <w:t>3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  <w:vertAlign w:val="superscript"/>
        </w:rPr>
        <w:t>th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>December - Departure </w:t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(There will be a 10</w:t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  <w:vertAlign w:val="superscript"/>
        </w:rPr>
        <w:t>th</w:t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 round on </w:t>
      </w:r>
      <w:r w:rsidR="00477FA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1</w:t>
      </w:r>
      <w:r w:rsidR="0053413A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3</w:t>
      </w:r>
      <w:r w:rsidR="00477FA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  <w:vertAlign w:val="superscript"/>
        </w:rPr>
        <w:t>th</w:t>
      </w:r>
      <w:r w:rsidR="00477FA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 </w:t>
      </w:r>
      <w:r w:rsidR="0054565F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December</w:t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morning</w:t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 if the number of entries exceeds 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400</w:t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.)</w:t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br/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Eligibility: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> Open for all 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Prizes:</w:t>
      </w:r>
      <w:r w:rsidR="0054565F"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="0054565F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="0054565F" w:rsidRPr="0048162A">
        <w:rPr>
          <w:rFonts w:ascii="Verdana" w:eastAsia="Times New Roman" w:hAnsi="Verdana"/>
          <w:color w:val="C0504D" w:themeColor="accent2"/>
          <w:sz w:val="18"/>
          <w:szCs w:val="18"/>
        </w:rPr>
        <w:t>Champion -</w:t>
      </w:r>
      <w:proofErr w:type="spellStart"/>
      <w:r w:rsidR="0054565F" w:rsidRPr="0048162A">
        <w:rPr>
          <w:rFonts w:ascii="Verdana" w:eastAsia="Times New Roman" w:hAnsi="Verdana"/>
          <w:color w:val="C0504D" w:themeColor="accent2"/>
          <w:sz w:val="18"/>
          <w:szCs w:val="18"/>
        </w:rPr>
        <w:t>Trophy</w:t>
      </w:r>
      <w:proofErr w:type="gramStart"/>
      <w:r w:rsidR="0054565F" w:rsidRPr="0048162A">
        <w:rPr>
          <w:rFonts w:ascii="Verdana" w:eastAsia="Times New Roman" w:hAnsi="Verdana"/>
          <w:color w:val="C0504D" w:themeColor="accent2"/>
          <w:sz w:val="18"/>
          <w:szCs w:val="18"/>
        </w:rPr>
        <w:t>,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Gold</w:t>
      </w:r>
      <w:proofErr w:type="spellEnd"/>
      <w:proofErr w:type="gramEnd"/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 xml:space="preserve"> Medal &amp;</w:t>
      </w:r>
      <w:proofErr w:type="spellStart"/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. 50,000/= 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 xml:space="preserve">1st Runner up - Silver Medal &amp; </w:t>
      </w:r>
      <w:proofErr w:type="spellStart"/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. 30,000/= 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lastRenderedPageBreak/>
        <w:t xml:space="preserve">2nd Runner up - Bronze Medal &amp; </w:t>
      </w:r>
      <w:proofErr w:type="spellStart"/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. 20,000/= 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 xml:space="preserve">4th &amp; 5th - </w:t>
      </w:r>
      <w:proofErr w:type="spellStart"/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. 10,000/= each 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 xml:space="preserve">6th to 15th - </w:t>
      </w:r>
      <w:proofErr w:type="spellStart"/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. 5,000/= each 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Best Girls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 xml:space="preserve">Champion - </w:t>
      </w:r>
      <w:r w:rsidR="00B8450E" w:rsidRPr="0048162A">
        <w:rPr>
          <w:rFonts w:ascii="Verdana" w:eastAsia="Times New Roman" w:hAnsi="Verdana"/>
          <w:color w:val="C0504D" w:themeColor="accent2"/>
          <w:sz w:val="16"/>
          <w:szCs w:val="16"/>
        </w:rPr>
        <w:t>Trophy, Gold Medal &amp; Rs.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1</w:t>
      </w:r>
      <w:r w:rsidR="004341CD" w:rsidRPr="0048162A">
        <w:rPr>
          <w:rFonts w:ascii="Verdana" w:eastAsia="Times New Roman" w:hAnsi="Verdana"/>
          <w:color w:val="C0504D" w:themeColor="accent2"/>
          <w:sz w:val="18"/>
          <w:szCs w:val="18"/>
        </w:rPr>
        <w:t>5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,000/= 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 xml:space="preserve">1st Runner up - Silver Medal, </w:t>
      </w:r>
      <w:proofErr w:type="spellStart"/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 xml:space="preserve">. </w:t>
      </w:r>
      <w:r w:rsidR="004341CD" w:rsidRPr="0048162A">
        <w:rPr>
          <w:rFonts w:ascii="Verdana" w:eastAsia="Times New Roman" w:hAnsi="Verdana"/>
          <w:color w:val="C0504D" w:themeColor="accent2"/>
          <w:sz w:val="18"/>
          <w:szCs w:val="18"/>
        </w:rPr>
        <w:t>10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,000/= 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 xml:space="preserve">2nd Runner up - Bronze Medal </w:t>
      </w:r>
      <w:proofErr w:type="spellStart"/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 xml:space="preserve">. </w:t>
      </w:r>
      <w:r w:rsidR="004341CD" w:rsidRPr="0048162A">
        <w:rPr>
          <w:rFonts w:ascii="Verdana" w:eastAsia="Times New Roman" w:hAnsi="Verdana"/>
          <w:color w:val="C0504D" w:themeColor="accent2"/>
          <w:sz w:val="18"/>
          <w:szCs w:val="18"/>
        </w:rPr>
        <w:t>5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,000/= </w:t>
      </w:r>
    </w:p>
    <w:p w:rsidR="004341CD" w:rsidRPr="0048162A" w:rsidRDefault="004341CD" w:rsidP="00B8450E">
      <w:pPr>
        <w:pStyle w:val="Default"/>
        <w:rPr>
          <w:rFonts w:ascii="Verdana" w:eastAsia="Times New Roman" w:hAnsi="Verdana"/>
          <w:color w:val="C0504D" w:themeColor="accent2"/>
          <w:sz w:val="18"/>
          <w:szCs w:val="18"/>
        </w:rPr>
      </w:pP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4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  <w:vertAlign w:val="superscript"/>
        </w:rPr>
        <w:t>th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 xml:space="preserve"> – </w:t>
      </w:r>
      <w:proofErr w:type="spell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. 3,000/=</w:t>
      </w:r>
    </w:p>
    <w:p w:rsidR="0054565F" w:rsidRPr="0048162A" w:rsidRDefault="004341CD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5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  <w:vertAlign w:val="superscript"/>
        </w:rPr>
        <w:t>th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 xml:space="preserve"> – </w:t>
      </w:r>
      <w:proofErr w:type="spell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 xml:space="preserve"> 2000/=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Best Unrated Player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>Champion - Gold Medal</w:t>
      </w:r>
      <w:r w:rsidR="0054565F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&amp; </w:t>
      </w:r>
      <w:proofErr w:type="spellStart"/>
      <w:r w:rsidR="0054565F" w:rsidRPr="0048162A">
        <w:rPr>
          <w:rFonts w:ascii="Verdana" w:eastAsia="Times New Roman" w:hAnsi="Verdana"/>
          <w:color w:val="C0504D" w:themeColor="accent2"/>
          <w:sz w:val="20"/>
          <w:szCs w:val="20"/>
        </w:rPr>
        <w:t>Rs</w:t>
      </w:r>
      <w:proofErr w:type="spellEnd"/>
      <w:r w:rsidR="0054565F" w:rsidRPr="0048162A">
        <w:rPr>
          <w:rFonts w:ascii="Verdana" w:eastAsia="Times New Roman" w:hAnsi="Verdana"/>
          <w:color w:val="C0504D" w:themeColor="accent2"/>
          <w:sz w:val="20"/>
          <w:szCs w:val="20"/>
        </w:rPr>
        <w:t>. 5,000/= </w:t>
      </w:r>
      <w:r w:rsidR="0054565F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>1st Runner up -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Silver Medal &amp; </w:t>
      </w:r>
      <w:proofErr w:type="spellStart"/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>Rs</w:t>
      </w:r>
      <w:proofErr w:type="spellEnd"/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. 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3,000/=</w:t>
      </w:r>
      <w:r w:rsidR="0054565F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>2nd Runner up -Bronze Medal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&amp; </w:t>
      </w:r>
      <w:proofErr w:type="spellStart"/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>Rs</w:t>
      </w:r>
      <w:proofErr w:type="spellEnd"/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. </w:t>
      </w:r>
      <w:r w:rsidR="00B8450E" w:rsidRPr="0048162A">
        <w:rPr>
          <w:rFonts w:ascii="Verdana" w:eastAsia="Times New Roman" w:hAnsi="Verdana"/>
          <w:color w:val="C0504D" w:themeColor="accent2"/>
          <w:sz w:val="17"/>
          <w:szCs w:val="17"/>
        </w:rPr>
        <w:t>2,000/=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</w:p>
    <w:p w:rsidR="00FE1472" w:rsidRPr="0048162A" w:rsidRDefault="0054565F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b/>
          <w:bCs/>
          <w:color w:val="C0504D" w:themeColor="accent2"/>
          <w:sz w:val="16"/>
          <w:szCs w:val="16"/>
        </w:rPr>
        <w:t>Best Player - Rating category 1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16"/>
          <w:szCs w:val="16"/>
        </w:rPr>
        <w:t>7</w:t>
      </w:r>
      <w:r w:rsidRPr="0048162A">
        <w:rPr>
          <w:rFonts w:ascii="Verdana" w:eastAsia="Times New Roman" w:hAnsi="Verdana"/>
          <w:b/>
          <w:bCs/>
          <w:color w:val="C0504D" w:themeColor="accent2"/>
          <w:sz w:val="16"/>
          <w:szCs w:val="16"/>
        </w:rPr>
        <w:t>0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16"/>
          <w:szCs w:val="16"/>
        </w:rPr>
        <w:t>1</w:t>
      </w:r>
      <w:r w:rsidRPr="0048162A">
        <w:rPr>
          <w:rFonts w:ascii="Verdana" w:eastAsia="Times New Roman" w:hAnsi="Verdana"/>
          <w:b/>
          <w:bCs/>
          <w:color w:val="C0504D" w:themeColor="accent2"/>
          <w:sz w:val="16"/>
          <w:szCs w:val="16"/>
        </w:rPr>
        <w:t xml:space="preserve"> to 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16"/>
          <w:szCs w:val="16"/>
        </w:rPr>
        <w:t>19</w:t>
      </w:r>
      <w:r w:rsidRPr="0048162A">
        <w:rPr>
          <w:rFonts w:ascii="Verdana" w:eastAsia="Times New Roman" w:hAnsi="Verdana"/>
          <w:b/>
          <w:bCs/>
          <w:color w:val="C0504D" w:themeColor="accent2"/>
          <w:sz w:val="16"/>
          <w:szCs w:val="16"/>
        </w:rPr>
        <w:t>00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 xml:space="preserve">Champion - Gold Medal &amp; </w:t>
      </w:r>
      <w:proofErr w:type="spell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. 5,000/= 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 xml:space="preserve">1st Runner up - Silver Medal &amp; </w:t>
      </w:r>
      <w:proofErr w:type="spell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. 3,000/=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 xml:space="preserve">2nd Runner up -Bronze Medal &amp; </w:t>
      </w:r>
      <w:proofErr w:type="spell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. 2,000/=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Best Player - Rating category 1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5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0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1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 to 1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7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00 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 xml:space="preserve">Champion - Gold Medal &amp; </w:t>
      </w:r>
      <w:proofErr w:type="spell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. 5,000/= 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 xml:space="preserve">1st Runner up - Silver Medal &amp; </w:t>
      </w:r>
      <w:proofErr w:type="spell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. 3,000/=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 xml:space="preserve">2nd Runner up - Bronze Medal &amp; </w:t>
      </w:r>
      <w:proofErr w:type="spell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. 2,000/=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Best Player - Rating category 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1301 to 1500 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 xml:space="preserve">Champion - Gold Medal &amp; </w:t>
      </w:r>
      <w:proofErr w:type="spell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. 5,000/= 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 xml:space="preserve">1st Runner up - Silver Medal &amp; </w:t>
      </w:r>
      <w:proofErr w:type="spell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. 3,000/=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 xml:space="preserve">2nd Runner up - Bronze Medal &amp; </w:t>
      </w:r>
      <w:proofErr w:type="spell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. 2,000/=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</w:r>
    </w:p>
    <w:p w:rsidR="00FE1472" w:rsidRPr="0048162A" w:rsidRDefault="00FE1472" w:rsidP="00B8450E">
      <w:pPr>
        <w:pStyle w:val="Default"/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Best Player - Rating category less than 1301</w:t>
      </w:r>
    </w:p>
    <w:p w:rsidR="00FE1472" w:rsidRPr="0048162A" w:rsidRDefault="00FE1472" w:rsidP="00B8450E">
      <w:pPr>
        <w:pStyle w:val="Default"/>
        <w:rPr>
          <w:rFonts w:ascii="Verdana" w:eastAsia="Times New Roman" w:hAnsi="Verdana"/>
          <w:color w:val="C0504D" w:themeColor="accent2"/>
          <w:sz w:val="18"/>
          <w:szCs w:val="18"/>
        </w:rPr>
      </w:pP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Champion - Gold Medal &amp;</w:t>
      </w:r>
      <w:proofErr w:type="spell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. 5,000/= 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1st Runner up - Silver Medal &amp;</w:t>
      </w:r>
      <w:proofErr w:type="spell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. 3,000/=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2nd Runner up - Bronze Medal &amp;</w:t>
      </w:r>
      <w:proofErr w:type="spell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. 2,000/=</w:t>
      </w:r>
    </w:p>
    <w:p w:rsidR="00B8450E" w:rsidRPr="0048162A" w:rsidRDefault="00B8450E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Best Under 8, 10, 12, 15, Boys &amp; Girls separately (8 sets of awards)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 xml:space="preserve">Champion - Gold Medal &amp; </w:t>
      </w:r>
      <w:proofErr w:type="spell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. 5,000/= 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 xml:space="preserve">1st Runner up - Silver Medal &amp; </w:t>
      </w:r>
      <w:proofErr w:type="spell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. 3,000/=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 xml:space="preserve">2nd Runner up - Bronze Medal &amp; </w:t>
      </w:r>
      <w:proofErr w:type="spell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. 2,000/=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Best Under 6</w:t>
      </w:r>
      <w:proofErr w:type="gramStart"/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,7</w:t>
      </w:r>
      <w:proofErr w:type="gramEnd"/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, Boys &amp; Girls separately (4</w:t>
      </w:r>
      <w:r w:rsidR="00477FA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 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sets of awards)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 xml:space="preserve">Champion - Gold Medal &amp; a standard Chess 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lastRenderedPageBreak/>
        <w:t>Board 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1st Runner up - Silver Medal &amp;&amp; a standard Chess Board 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2nd Runner up - Bronze Medal &amp;&amp; a standard Chess Board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</w:p>
    <w:p w:rsidR="004341CD" w:rsidRPr="0048162A" w:rsidRDefault="00FE1472" w:rsidP="00B8450E">
      <w:pPr>
        <w:pStyle w:val="Default"/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</w:pPr>
      <w:r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 xml:space="preserve">(If any under </w:t>
      </w:r>
      <w:r w:rsidR="007F1A5A"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>6</w:t>
      </w:r>
      <w:r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 xml:space="preserve"> </w:t>
      </w:r>
      <w:r w:rsidR="007F1A5A"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>o</w:t>
      </w:r>
      <w:r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 xml:space="preserve">r </w:t>
      </w:r>
      <w:r w:rsidR="007F1A5A"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>7</w:t>
      </w:r>
      <w:r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 xml:space="preserve"> players wins under 8 </w:t>
      </w:r>
      <w:proofErr w:type="gramStart"/>
      <w:r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>prize</w:t>
      </w:r>
      <w:proofErr w:type="gramEnd"/>
      <w:r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 xml:space="preserve">, he will be eligible for it. But only one prize is given to a player. If a player is not present during the 30 minutes given </w:t>
      </w:r>
      <w:proofErr w:type="gramStart"/>
      <w:r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>after  the</w:t>
      </w:r>
      <w:proofErr w:type="gramEnd"/>
      <w:r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 xml:space="preserve"> publishing of final result for giving players choice, the highest money prize will be awarded for him.)</w:t>
      </w:r>
    </w:p>
    <w:p w:rsidR="00B8450E" w:rsidRPr="0048162A" w:rsidRDefault="00B8450E" w:rsidP="00B8450E">
      <w:pPr>
        <w:pStyle w:val="Default"/>
        <w:rPr>
          <w:rFonts w:ascii="Verdana" w:eastAsia="Times New Roman" w:hAnsi="Verdana"/>
          <w:color w:val="C0504D" w:themeColor="accent2"/>
          <w:sz w:val="16"/>
          <w:szCs w:val="16"/>
        </w:rPr>
      </w:pPr>
      <w:r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>All participants will be provided with certificates.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Accommodation: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16"/>
          <w:szCs w:val="16"/>
        </w:rPr>
        <w:t xml:space="preserve">All foreign players with the ELO rating of 2200 or more will be provided accommodation with food. Players with rating between </w:t>
      </w:r>
      <w:r w:rsidR="00477FA2" w:rsidRPr="0048162A">
        <w:rPr>
          <w:rFonts w:ascii="Verdana" w:eastAsia="Times New Roman" w:hAnsi="Verdana"/>
          <w:color w:val="C0504D" w:themeColor="accent2"/>
          <w:sz w:val="16"/>
          <w:szCs w:val="16"/>
        </w:rPr>
        <w:t>20</w:t>
      </w:r>
      <w:r w:rsidRPr="0048162A">
        <w:rPr>
          <w:rFonts w:ascii="Verdana" w:eastAsia="Times New Roman" w:hAnsi="Verdana"/>
          <w:color w:val="C0504D" w:themeColor="accent2"/>
          <w:sz w:val="16"/>
          <w:szCs w:val="16"/>
        </w:rPr>
        <w:t>00 – 2200 will be given accommodation only. Anyone needing A/C Accommodation should pay USD 200 for the period.</w:t>
      </w:r>
    </w:p>
    <w:p w:rsidR="00B8450E" w:rsidRPr="0048162A" w:rsidRDefault="00B8450E" w:rsidP="00B8450E">
      <w:pPr>
        <w:pStyle w:val="Default"/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16"/>
          <w:szCs w:val="16"/>
        </w:rPr>
        <w:t xml:space="preserve"> All other foreign players are charged with 120 USD per person for normal accommodation only. </w:t>
      </w:r>
      <w:r w:rsidRPr="0048162A">
        <w:rPr>
          <w:rFonts w:ascii="Verdana" w:eastAsia="Times New Roman" w:hAnsi="Verdana"/>
          <w:color w:val="C0504D" w:themeColor="accent2"/>
          <w:sz w:val="16"/>
          <w:szCs w:val="16"/>
        </w:rPr>
        <w:br/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Travel Grant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GMs, IMs, WGMs, WIMs having more than 2300 rating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will be given a travel grant of </w:t>
      </w:r>
      <w:proofErr w:type="spellStart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. 12,000/=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Entry Fee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>All title players (WFM/ FM and above) and players having a rating of above 2200 ELO are free.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Rating category 1</w:t>
      </w:r>
      <w:r w:rsidR="002F3BF0" w:rsidRPr="0048162A">
        <w:rPr>
          <w:rFonts w:ascii="Verdana" w:eastAsia="Times New Roman" w:hAnsi="Verdana"/>
          <w:color w:val="C0504D" w:themeColor="accent2"/>
          <w:sz w:val="18"/>
          <w:szCs w:val="18"/>
        </w:rPr>
        <w:t>9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 xml:space="preserve">00 - </w:t>
      </w:r>
      <w:proofErr w:type="gram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2200 :</w:t>
      </w:r>
      <w:proofErr w:type="spellStart"/>
      <w:proofErr w:type="gramEnd"/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 xml:space="preserve">. </w:t>
      </w:r>
      <w:r w:rsidR="0053413A"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2,000</w:t>
      </w:r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/= </w:t>
      </w:r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br/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Rating category 1500 - 1</w:t>
      </w:r>
      <w:r w:rsidR="002F3BF0" w:rsidRPr="0048162A">
        <w:rPr>
          <w:rFonts w:ascii="Verdana" w:eastAsia="Times New Roman" w:hAnsi="Verdana"/>
          <w:color w:val="C0504D" w:themeColor="accent2"/>
          <w:sz w:val="18"/>
          <w:szCs w:val="18"/>
        </w:rPr>
        <w:t>9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00</w:t>
      </w:r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: Rs.2,</w:t>
      </w:r>
      <w:r w:rsidR="0053413A"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500</w:t>
      </w:r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/=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 </w:t>
      </w:r>
    </w:p>
    <w:p w:rsidR="00B8450E" w:rsidRPr="0048162A" w:rsidRDefault="00B8450E" w:rsidP="00B8450E">
      <w:pPr>
        <w:pStyle w:val="Default"/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</w:pP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 xml:space="preserve">Rating category less than </w:t>
      </w:r>
      <w:proofErr w:type="gramStart"/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 xml:space="preserve">1500 </w:t>
      </w:r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:</w:t>
      </w:r>
      <w:proofErr w:type="gramEnd"/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 xml:space="preserve"> </w:t>
      </w:r>
      <w:proofErr w:type="spellStart"/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Rs</w:t>
      </w:r>
      <w:proofErr w:type="spellEnd"/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 xml:space="preserve">. </w:t>
      </w:r>
      <w:r w:rsidR="0053413A"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3,0</w:t>
      </w:r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00/= </w:t>
      </w:r>
    </w:p>
    <w:p w:rsidR="002F3BF0" w:rsidRDefault="00B8450E" w:rsidP="00B8450E">
      <w:pPr>
        <w:pStyle w:val="Default"/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Unrated </w:t>
      </w:r>
      <w:proofErr w:type="gramStart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players :</w:t>
      </w:r>
      <w:proofErr w:type="spellStart"/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Rs</w:t>
      </w:r>
      <w:proofErr w:type="spellEnd"/>
      <w:proofErr w:type="gramEnd"/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. </w:t>
      </w:r>
      <w:r w:rsidR="0053413A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4,00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0/=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2F3BF0"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  <w:t xml:space="preserve">All local players </w:t>
      </w:r>
      <w:r w:rsidR="002F3BF0" w:rsidRPr="002F3BF0"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  <w:t xml:space="preserve">will be registered with </w:t>
      </w:r>
      <w:r w:rsidRPr="002F3BF0"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  <w:t xml:space="preserve">the CFSL </w:t>
      </w:r>
      <w:r w:rsidR="002F3BF0" w:rsidRPr="002F3BF0"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  <w:t>for 201</w:t>
      </w:r>
      <w:r w:rsidR="007F1A5A"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  <w:t>8</w:t>
      </w:r>
      <w:r w:rsidR="002F3BF0" w:rsidRPr="002F3BF0"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  <w:t xml:space="preserve"> with the </w:t>
      </w:r>
      <w:r w:rsidR="002F3BF0"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  <w:t xml:space="preserve">complements of the organizer. </w:t>
      </w:r>
      <w:r w:rsidR="0053413A"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  <w:t xml:space="preserve"> </w:t>
      </w:r>
    </w:p>
    <w:p w:rsidR="0053413A" w:rsidRDefault="0053413A" w:rsidP="00B8450E">
      <w:pPr>
        <w:pStyle w:val="Default"/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</w:pPr>
      <w:r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  <w:t>All participants will be given a desk Calendar with including Major CFSL events. Blitz tournament is free for all participants.</w:t>
      </w:r>
    </w:p>
    <w:p w:rsidR="00B8450E" w:rsidRPr="0048162A" w:rsidRDefault="00B8450E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lastRenderedPageBreak/>
        <w:t>Those who have 2 or more players from the same family may contact the organizers for discounts.</w:t>
      </w:r>
    </w:p>
    <w:p w:rsidR="00B8450E" w:rsidRPr="0048162A" w:rsidRDefault="00B8450E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 xml:space="preserve">Normal Entry fee will be charged till </w:t>
      </w:r>
      <w:r w:rsidR="007F1A5A" w:rsidRPr="0048162A">
        <w:rPr>
          <w:rFonts w:ascii="Verdana" w:eastAsia="Times New Roman" w:hAnsi="Verdana"/>
          <w:color w:val="C0504D" w:themeColor="accent2"/>
          <w:sz w:val="20"/>
          <w:szCs w:val="20"/>
        </w:rPr>
        <w:t>6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th December 201</w:t>
      </w:r>
      <w:r w:rsidR="007F1A5A" w:rsidRPr="0048162A">
        <w:rPr>
          <w:rFonts w:ascii="Verdana" w:eastAsia="Times New Roman" w:hAnsi="Verdana"/>
          <w:color w:val="C0504D" w:themeColor="accent2"/>
          <w:sz w:val="20"/>
          <w:szCs w:val="20"/>
        </w:rPr>
        <w:t>7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.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 xml:space="preserve">Late fee of </w:t>
      </w:r>
      <w:proofErr w:type="spellStart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Rs</w:t>
      </w:r>
      <w:proofErr w:type="spellEnd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. 500/= will be charged for the entries received after 6.00 p.m. on </w:t>
      </w:r>
      <w:r w:rsidR="007F1A5A" w:rsidRPr="0048162A">
        <w:rPr>
          <w:rFonts w:ascii="Verdana" w:eastAsia="Times New Roman" w:hAnsi="Verdana"/>
          <w:color w:val="C0504D" w:themeColor="accent2"/>
          <w:sz w:val="20"/>
          <w:szCs w:val="20"/>
        </w:rPr>
        <w:t>6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th Dec. 201</w:t>
      </w:r>
      <w:r w:rsidR="007F1A5A" w:rsidRPr="0048162A">
        <w:rPr>
          <w:rFonts w:ascii="Verdana" w:eastAsia="Times New Roman" w:hAnsi="Verdana"/>
          <w:color w:val="C0504D" w:themeColor="accent2"/>
          <w:sz w:val="20"/>
          <w:szCs w:val="20"/>
        </w:rPr>
        <w:t>7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.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>All Inquiries &amp;</w:t>
      </w:r>
      <w:r w:rsidR="007F1A5A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</w:t>
      </w:r>
      <w:proofErr w:type="gramStart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entries :</w:t>
      </w:r>
      <w:proofErr w:type="gramEnd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Mr. Shelton </w:t>
      </w:r>
      <w:proofErr w:type="spellStart"/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Wijesuriya</w:t>
      </w:r>
      <w:proofErr w:type="spellEnd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</w:p>
    <w:p w:rsidR="00B8450E" w:rsidRPr="0048162A" w:rsidRDefault="00B8450E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President – </w:t>
      </w:r>
      <w:proofErr w:type="spellStart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Kolonnawa</w:t>
      </w:r>
      <w:proofErr w:type="spellEnd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Chess Club</w:t>
      </w:r>
    </w:p>
    <w:p w:rsidR="00B8450E" w:rsidRPr="0048162A" w:rsidRDefault="00B8450E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21/3, </w:t>
      </w:r>
      <w:proofErr w:type="spellStart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Mego</w:t>
      </w:r>
      <w:r w:rsidR="002F3BF0" w:rsidRPr="0048162A">
        <w:rPr>
          <w:rFonts w:ascii="Verdana" w:eastAsia="Times New Roman" w:hAnsi="Verdana"/>
          <w:color w:val="C0504D" w:themeColor="accent2"/>
          <w:sz w:val="20"/>
          <w:szCs w:val="20"/>
        </w:rPr>
        <w:t>dakolonnawa</w:t>
      </w:r>
      <w:proofErr w:type="spellEnd"/>
      <w:r w:rsidR="002F3BF0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, </w:t>
      </w:r>
      <w:proofErr w:type="spellStart"/>
      <w:r w:rsidR="002F3BF0" w:rsidRPr="0048162A">
        <w:rPr>
          <w:rFonts w:ascii="Verdana" w:eastAsia="Times New Roman" w:hAnsi="Verdana"/>
          <w:color w:val="C0504D" w:themeColor="accent2"/>
          <w:sz w:val="20"/>
          <w:szCs w:val="20"/>
        </w:rPr>
        <w:t>Wellampitiya</w:t>
      </w:r>
      <w:proofErr w:type="spellEnd"/>
      <w:r w:rsidR="002F3BF0" w:rsidRPr="0048162A">
        <w:rPr>
          <w:rFonts w:ascii="Verdana" w:eastAsia="Times New Roman" w:hAnsi="Verdana"/>
          <w:color w:val="C0504D" w:themeColor="accent2"/>
          <w:sz w:val="20"/>
          <w:szCs w:val="20"/>
        </w:rPr>
        <w:t>, Sri L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anka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</w:p>
    <w:p w:rsidR="00B8450E" w:rsidRPr="0048162A" w:rsidRDefault="00B8450E" w:rsidP="00B8450E">
      <w:pPr>
        <w:pStyle w:val="Default"/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Mr. </w:t>
      </w:r>
      <w:proofErr w:type="spellStart"/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Luxman</w:t>
      </w:r>
      <w:proofErr w:type="spellEnd"/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 </w:t>
      </w:r>
      <w:proofErr w:type="spellStart"/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Wijesuriya</w:t>
      </w:r>
      <w:proofErr w:type="spellEnd"/>
    </w:p>
    <w:p w:rsidR="00B8450E" w:rsidRPr="0048162A" w:rsidRDefault="00B8450E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proofErr w:type="spellStart"/>
      <w:proofErr w:type="gramStart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Hony</w:t>
      </w:r>
      <w:proofErr w:type="spellEnd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.</w:t>
      </w:r>
      <w:proofErr w:type="gramEnd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Tournament Secretary – CFSL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151/12</w:t>
      </w:r>
      <w:proofErr w:type="gramStart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,Siridamma</w:t>
      </w:r>
      <w:proofErr w:type="gramEnd"/>
      <w:r w:rsidR="00E52254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</w:t>
      </w:r>
      <w:proofErr w:type="spellStart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Mawatha</w:t>
      </w:r>
      <w:proofErr w:type="spellEnd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, Colombo 10, Sri Lanka.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proofErr w:type="gramStart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Telephone :</w:t>
      </w:r>
      <w:proofErr w:type="gramEnd"/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0715397829 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>Fax : 0112650622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>Email - </w:t>
      </w:r>
      <w:hyperlink r:id="rId7" w:history="1">
        <w:r w:rsidRPr="0048162A">
          <w:rPr>
            <w:rStyle w:val="Hyperlink"/>
            <w:rFonts w:ascii="Verdana" w:eastAsia="Times New Roman" w:hAnsi="Verdana"/>
            <w:color w:val="C0504D" w:themeColor="accent2"/>
            <w:sz w:val="20"/>
            <w:szCs w:val="20"/>
          </w:rPr>
          <w:t>cfslnew@gmail.com</w:t>
        </w:r>
      </w:hyperlink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20"/>
          <w:szCs w:val="20"/>
        </w:rPr>
      </w:pPr>
      <w:r w:rsidRPr="0048162A">
        <w:rPr>
          <w:rFonts w:ascii="Verdana" w:hAnsi="Verdana"/>
          <w:color w:val="C0504D" w:themeColor="accent2"/>
          <w:sz w:val="20"/>
          <w:szCs w:val="20"/>
        </w:rPr>
        <w:t xml:space="preserve">Registration can also be done with the following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Mr.Werochana</w:t>
      </w:r>
      <w:proofErr w:type="spellEnd"/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Perera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 (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Kurunegala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) 0717400249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r w:rsidRPr="0048162A">
        <w:rPr>
          <w:rFonts w:ascii="Verdana" w:hAnsi="Verdana"/>
          <w:color w:val="C0504D" w:themeColor="accent2"/>
          <w:sz w:val="16"/>
          <w:szCs w:val="16"/>
        </w:rPr>
        <w:t xml:space="preserve">Miss 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Buddhi</w:t>
      </w:r>
      <w:proofErr w:type="spellEnd"/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Panagoda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 (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Gampaha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) 0719295352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Mr.Gihan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 Dinesh 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Perera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 (Galle) 0714498167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Mr.Jagath</w:t>
      </w:r>
      <w:proofErr w:type="spellEnd"/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Ketalawala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 (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Kegalle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) 0715130654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Mr.Rajiv</w:t>
      </w:r>
      <w:proofErr w:type="spellEnd"/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Thilakarthne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 (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A</w:t>
      </w:r>
      <w:r w:rsidR="0054565F" w:rsidRPr="0048162A">
        <w:rPr>
          <w:rFonts w:ascii="Verdana" w:hAnsi="Verdana"/>
          <w:color w:val="C0504D" w:themeColor="accent2"/>
          <w:sz w:val="16"/>
          <w:szCs w:val="16"/>
        </w:rPr>
        <w:t>’</w:t>
      </w:r>
      <w:r w:rsidRPr="0048162A">
        <w:rPr>
          <w:rFonts w:ascii="Verdana" w:hAnsi="Verdana"/>
          <w:color w:val="C0504D" w:themeColor="accent2"/>
          <w:sz w:val="16"/>
          <w:szCs w:val="16"/>
        </w:rPr>
        <w:t>pura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/ 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Polonnaruwa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) 0776221847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Mr.S</w:t>
      </w:r>
      <w:r w:rsidR="0054565F" w:rsidRPr="0048162A">
        <w:rPr>
          <w:rFonts w:ascii="Verdana" w:hAnsi="Verdana"/>
          <w:color w:val="C0504D" w:themeColor="accent2"/>
          <w:sz w:val="16"/>
          <w:szCs w:val="16"/>
        </w:rPr>
        <w:t>.</w:t>
      </w:r>
      <w:r w:rsidRPr="0048162A">
        <w:rPr>
          <w:rFonts w:ascii="Verdana" w:hAnsi="Verdana"/>
          <w:color w:val="C0504D" w:themeColor="accent2"/>
          <w:sz w:val="16"/>
          <w:szCs w:val="16"/>
        </w:rPr>
        <w:t>Horawalavithana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 (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Kaluthara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) 0714274432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r w:rsidRPr="0048162A">
        <w:rPr>
          <w:rFonts w:ascii="Verdana" w:hAnsi="Verdana"/>
          <w:color w:val="C0504D" w:themeColor="accent2"/>
          <w:sz w:val="16"/>
          <w:szCs w:val="16"/>
        </w:rPr>
        <w:t xml:space="preserve">Mr. 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Dayal</w:t>
      </w:r>
      <w:proofErr w:type="spellEnd"/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Siriwardena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 (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Kaluthara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>) 0718560211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Mr.Dulanga</w:t>
      </w:r>
      <w:proofErr w:type="spellEnd"/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Dilhan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 (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Matara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) 0712535916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r w:rsidRPr="0048162A">
        <w:rPr>
          <w:rFonts w:ascii="Verdana" w:hAnsi="Verdana"/>
          <w:color w:val="C0504D" w:themeColor="accent2"/>
          <w:sz w:val="16"/>
          <w:szCs w:val="16"/>
        </w:rPr>
        <w:t xml:space="preserve">Mr. RS 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Kalugampitiya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 (Kandy) 0715601237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Mr.Malith</w:t>
      </w:r>
      <w:proofErr w:type="spellEnd"/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Akalanka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 (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Ambalangoda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) 0718740372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r w:rsidRPr="0048162A">
        <w:rPr>
          <w:rFonts w:ascii="Verdana" w:hAnsi="Verdana"/>
          <w:color w:val="C0504D" w:themeColor="accent2"/>
          <w:sz w:val="16"/>
          <w:szCs w:val="16"/>
        </w:rPr>
        <w:t xml:space="preserve">Mr. 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Pavithra</w:t>
      </w:r>
      <w:proofErr w:type="spellEnd"/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Athukorala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 (Galle) 0711818200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r w:rsidRPr="0048162A">
        <w:rPr>
          <w:rFonts w:ascii="Verdana" w:hAnsi="Verdana"/>
          <w:color w:val="C0504D" w:themeColor="accent2"/>
          <w:sz w:val="16"/>
          <w:szCs w:val="16"/>
        </w:rPr>
        <w:t xml:space="preserve">Mr. 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Sanjula</w:t>
      </w:r>
      <w:proofErr w:type="spellEnd"/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Ravinath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 (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Ratnapura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 xml:space="preserve">/ </w:t>
      </w:r>
      <w:proofErr w:type="spellStart"/>
      <w:r w:rsidRPr="0048162A">
        <w:rPr>
          <w:rFonts w:ascii="Verdana" w:hAnsi="Verdana"/>
          <w:color w:val="C0504D" w:themeColor="accent2"/>
          <w:sz w:val="16"/>
          <w:szCs w:val="16"/>
        </w:rPr>
        <w:t>Balangoda</w:t>
      </w:r>
      <w:proofErr w:type="spellEnd"/>
      <w:r w:rsidRPr="0048162A">
        <w:rPr>
          <w:rFonts w:ascii="Verdana" w:hAnsi="Verdana"/>
          <w:color w:val="C0504D" w:themeColor="accent2"/>
          <w:sz w:val="16"/>
          <w:szCs w:val="16"/>
        </w:rPr>
        <w:t>) 0719020600</w:t>
      </w:r>
    </w:p>
    <w:p w:rsidR="00B8450E" w:rsidRDefault="00B8450E" w:rsidP="00B8450E">
      <w:pPr>
        <w:spacing w:before="165" w:after="240" w:line="210" w:lineRule="atLeast"/>
        <w:rPr>
          <w:rFonts w:ascii="Verdana" w:eastAsia="Times New Roman" w:hAnsi="Verdana" w:cs="Times New Roman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 w:cs="Times New Roman"/>
          <w:color w:val="C0504D" w:themeColor="accent2"/>
          <w:sz w:val="16"/>
          <w:szCs w:val="16"/>
        </w:rPr>
        <w:br/>
      </w:r>
      <w:r w:rsidRPr="0048162A">
        <w:rPr>
          <w:rFonts w:ascii="Verdana" w:eastAsia="Times New Roman" w:hAnsi="Verdana" w:cs="Times New Roman"/>
          <w:b/>
          <w:color w:val="C0504D" w:themeColor="accent2"/>
          <w:sz w:val="20"/>
          <w:szCs w:val="20"/>
        </w:rPr>
        <w:t>Be a part of this memorable Chess event! </w:t>
      </w:r>
      <w:r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br/>
        <w:t>Note: </w:t>
      </w:r>
      <w:r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br/>
        <w:t xml:space="preserve">1. </w:t>
      </w:r>
      <w:proofErr w:type="gramStart"/>
      <w:r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t>All</w:t>
      </w:r>
      <w:proofErr w:type="gramEnd"/>
      <w:r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t xml:space="preserve"> amounts are in Sri Lankan Rupees. </w:t>
      </w:r>
      <w:r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lastRenderedPageBreak/>
        <w:t>2. All Sri Lankan Chess Players should have the Chess Federation </w:t>
      </w:r>
      <w:r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br/>
        <w:t xml:space="preserve">Registration </w:t>
      </w:r>
      <w:r w:rsidR="007F1A5A"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t>2017</w:t>
      </w:r>
      <w:r w:rsidR="002F3BF0"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t xml:space="preserve"> </w:t>
      </w:r>
      <w:r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t>to play in this event. The CFSL ID is compulsory.</w:t>
      </w:r>
    </w:p>
    <w:p w:rsidR="00097226" w:rsidRPr="00097226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  <w:r w:rsidRPr="00097226"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  <w:t>Most Central Location!</w:t>
      </w:r>
    </w:p>
    <w:p w:rsidR="00097226" w:rsidRPr="00097226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  <w:r w:rsidRPr="00097226"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  <w:t>Highest Number of Foreign Players!</w:t>
      </w:r>
    </w:p>
    <w:p w:rsidR="00097226" w:rsidRPr="00097226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  <w:r w:rsidRPr="00097226"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  <w:t>Most generous Conditions!</w:t>
      </w:r>
    </w:p>
    <w:p w:rsidR="00097226" w:rsidRPr="00097226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  <w:r w:rsidRPr="00097226"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  <w:t>One of the most technical events!</w:t>
      </w:r>
    </w:p>
    <w:p w:rsidR="00097226" w:rsidRPr="00097226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  <w:r w:rsidRPr="00097226"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  <w:t>More promotions to parents and accompanying!</w:t>
      </w:r>
    </w:p>
    <w:p w:rsidR="00097226" w:rsidRPr="00097226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</w:p>
    <w:p w:rsidR="00097226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  <w:r w:rsidRPr="00097226"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  <w:t xml:space="preserve">Let’s Enjoy! </w:t>
      </w:r>
    </w:p>
    <w:p w:rsidR="00097226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</w:p>
    <w:p w:rsidR="00097226" w:rsidRPr="00331AAE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632423" w:themeColor="accent2" w:themeShade="80"/>
          <w:sz w:val="24"/>
          <w:szCs w:val="24"/>
        </w:rPr>
      </w:pPr>
      <w:r w:rsidRPr="00331AAE">
        <w:rPr>
          <w:rFonts w:ascii="Verdana" w:eastAsia="Times New Roman" w:hAnsi="Verdana" w:cs="Times New Roman"/>
          <w:b/>
          <w:i/>
          <w:color w:val="632423" w:themeColor="accent2" w:themeShade="80"/>
          <w:sz w:val="24"/>
          <w:szCs w:val="24"/>
        </w:rPr>
        <w:t>You may Bank the relevant Entry fee to</w:t>
      </w:r>
    </w:p>
    <w:p w:rsidR="00097226" w:rsidRPr="00097226" w:rsidRDefault="00097226" w:rsidP="00097226">
      <w:pPr>
        <w:spacing w:after="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0"/>
          <w:szCs w:val="20"/>
        </w:rPr>
      </w:pPr>
      <w:r w:rsidRPr="00097226">
        <w:rPr>
          <w:rFonts w:ascii="Verdana" w:eastAsia="Times New Roman" w:hAnsi="Verdana" w:cs="Times New Roman"/>
          <w:b/>
          <w:i/>
          <w:color w:val="C0504D" w:themeColor="accent2"/>
          <w:sz w:val="20"/>
          <w:szCs w:val="20"/>
        </w:rPr>
        <w:t xml:space="preserve">A/C – GL </w:t>
      </w:r>
      <w:proofErr w:type="spellStart"/>
      <w:r w:rsidRPr="00097226">
        <w:rPr>
          <w:rFonts w:ascii="Verdana" w:eastAsia="Times New Roman" w:hAnsi="Verdana" w:cs="Times New Roman"/>
          <w:b/>
          <w:i/>
          <w:color w:val="C0504D" w:themeColor="accent2"/>
          <w:sz w:val="20"/>
          <w:szCs w:val="20"/>
        </w:rPr>
        <w:t>Wijesuriya</w:t>
      </w:r>
      <w:proofErr w:type="spellEnd"/>
    </w:p>
    <w:p w:rsidR="00097226" w:rsidRPr="00097226" w:rsidRDefault="00097226" w:rsidP="00097226">
      <w:pPr>
        <w:spacing w:after="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0"/>
          <w:szCs w:val="20"/>
        </w:rPr>
      </w:pPr>
      <w:r w:rsidRPr="00097226">
        <w:rPr>
          <w:rFonts w:ascii="Verdana" w:eastAsia="Times New Roman" w:hAnsi="Verdana" w:cs="Times New Roman"/>
          <w:b/>
          <w:i/>
          <w:color w:val="C0504D" w:themeColor="accent2"/>
          <w:sz w:val="20"/>
          <w:szCs w:val="20"/>
        </w:rPr>
        <w:t>A/C Number 307789</w:t>
      </w:r>
    </w:p>
    <w:p w:rsidR="00097226" w:rsidRPr="00097226" w:rsidRDefault="00097226" w:rsidP="00097226">
      <w:pPr>
        <w:spacing w:after="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0"/>
          <w:szCs w:val="20"/>
        </w:rPr>
      </w:pPr>
      <w:r w:rsidRPr="00097226">
        <w:rPr>
          <w:rFonts w:ascii="Verdana" w:eastAsia="Times New Roman" w:hAnsi="Verdana" w:cs="Times New Roman"/>
          <w:b/>
          <w:i/>
          <w:color w:val="C0504D" w:themeColor="accent2"/>
          <w:sz w:val="20"/>
          <w:szCs w:val="20"/>
        </w:rPr>
        <w:t>Bank – Bank of Ceylon</w:t>
      </w:r>
    </w:p>
    <w:p w:rsidR="00097226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</w:p>
    <w:p w:rsidR="00097226" w:rsidRPr="00331AAE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FF0000"/>
          <w:sz w:val="20"/>
          <w:szCs w:val="20"/>
        </w:rPr>
      </w:pPr>
      <w:r w:rsidRPr="00097226">
        <w:rPr>
          <w:rFonts w:ascii="Verdana" w:eastAsia="Times New Roman" w:hAnsi="Verdana" w:cs="Times New Roman"/>
          <w:b/>
          <w:i/>
          <w:color w:val="C0504D" w:themeColor="accent2"/>
          <w:sz w:val="20"/>
          <w:szCs w:val="20"/>
        </w:rPr>
        <w:t>And send the details, Nam</w:t>
      </w:r>
      <w:r w:rsidR="00331AAE">
        <w:rPr>
          <w:rFonts w:ascii="Verdana" w:eastAsia="Times New Roman" w:hAnsi="Verdana" w:cs="Times New Roman"/>
          <w:b/>
          <w:i/>
          <w:color w:val="C0504D" w:themeColor="accent2"/>
          <w:sz w:val="20"/>
          <w:szCs w:val="20"/>
        </w:rPr>
        <w:t xml:space="preserve">e, FIDE ID and Contact details with a scanned copy of Bank </w:t>
      </w:r>
      <w:proofErr w:type="gramStart"/>
      <w:r w:rsidR="00331AAE">
        <w:rPr>
          <w:rFonts w:ascii="Verdana" w:eastAsia="Times New Roman" w:hAnsi="Verdana" w:cs="Times New Roman"/>
          <w:b/>
          <w:i/>
          <w:color w:val="C0504D" w:themeColor="accent2"/>
          <w:sz w:val="20"/>
          <w:szCs w:val="20"/>
        </w:rPr>
        <w:t xml:space="preserve">slip  </w:t>
      </w:r>
      <w:r w:rsidRPr="00097226">
        <w:rPr>
          <w:rFonts w:ascii="Verdana" w:eastAsia="Times New Roman" w:hAnsi="Verdana" w:cs="Times New Roman"/>
          <w:b/>
          <w:i/>
          <w:color w:val="C0504D" w:themeColor="accent2"/>
          <w:sz w:val="20"/>
          <w:szCs w:val="20"/>
        </w:rPr>
        <w:t>to</w:t>
      </w:r>
      <w:proofErr w:type="gramEnd"/>
      <w:r w:rsidRPr="00097226">
        <w:rPr>
          <w:rFonts w:ascii="Verdana" w:eastAsia="Times New Roman" w:hAnsi="Verdana" w:cs="Times New Roman"/>
          <w:b/>
          <w:i/>
          <w:color w:val="C0504D" w:themeColor="accent2"/>
          <w:sz w:val="20"/>
          <w:szCs w:val="20"/>
        </w:rPr>
        <w:t xml:space="preserve"> </w:t>
      </w:r>
      <w:r w:rsidRPr="00331AAE">
        <w:rPr>
          <w:rFonts w:ascii="Verdana" w:eastAsia="Times New Roman" w:hAnsi="Verdana" w:cs="Times New Roman"/>
          <w:b/>
          <w:i/>
          <w:color w:val="FF0000"/>
          <w:sz w:val="20"/>
          <w:szCs w:val="20"/>
        </w:rPr>
        <w:t>cfslnew@gmail.com</w:t>
      </w:r>
    </w:p>
    <w:p w:rsidR="002F4E80" w:rsidRPr="009013B1" w:rsidRDefault="007F1A5A" w:rsidP="002F4E80">
      <w:pPr>
        <w:spacing w:before="165" w:after="240" w:line="210" w:lineRule="atLeast"/>
        <w:jc w:val="center"/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</w:pPr>
      <w:r w:rsidRPr="009013B1"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  <w:lastRenderedPageBreak/>
        <w:t>3</w:t>
      </w:r>
      <w:r w:rsidRPr="009013B1"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  <w:vertAlign w:val="superscript"/>
        </w:rPr>
        <w:t>rd</w:t>
      </w:r>
      <w:r w:rsidRPr="009013B1"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  <w:t xml:space="preserve"> </w:t>
      </w:r>
      <w:proofErr w:type="spellStart"/>
      <w:r w:rsidR="002F4E80" w:rsidRPr="009013B1"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  <w:t>Kolonnawa</w:t>
      </w:r>
      <w:proofErr w:type="spellEnd"/>
      <w:r w:rsidR="002F4E80" w:rsidRPr="009013B1"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  <w:t xml:space="preserve"> Chess Classic</w:t>
      </w:r>
      <w:r w:rsidR="00D57223" w:rsidRPr="009013B1"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  <w:t xml:space="preserve"> 201</w:t>
      </w:r>
      <w:r w:rsidRPr="009013B1"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  <w:t>7</w:t>
      </w:r>
    </w:p>
    <w:p w:rsidR="009013B1" w:rsidRPr="00B8450E" w:rsidRDefault="009013B1" w:rsidP="002F4E80">
      <w:pPr>
        <w:spacing w:before="165" w:after="240" w:line="210" w:lineRule="atLeast"/>
        <w:jc w:val="center"/>
        <w:rPr>
          <w:rFonts w:ascii="Tahoma" w:eastAsia="Times New Roman" w:hAnsi="Tahoma" w:cs="Tahoma"/>
          <w:b/>
          <w:color w:val="494949"/>
          <w:sz w:val="40"/>
          <w:szCs w:val="40"/>
          <w:u w:val="single"/>
        </w:rPr>
      </w:pPr>
      <w:r>
        <w:rPr>
          <w:rFonts w:ascii="Tahoma" w:eastAsia="Times New Roman" w:hAnsi="Tahoma" w:cs="Tahoma"/>
          <w:b/>
          <w:color w:val="494949"/>
          <w:sz w:val="40"/>
          <w:szCs w:val="40"/>
          <w:u w:val="single"/>
        </w:rPr>
        <w:t>‘</w:t>
      </w:r>
      <w:r w:rsidRPr="009013B1">
        <w:rPr>
          <w:rFonts w:ascii="Tahoma" w:eastAsia="Times New Roman" w:hAnsi="Tahoma" w:cs="Tahoma"/>
          <w:b/>
          <w:color w:val="E36C0A" w:themeColor="accent6" w:themeShade="BF"/>
          <w:sz w:val="40"/>
          <w:szCs w:val="40"/>
          <w:u w:val="single"/>
        </w:rPr>
        <w:t>The Sri Lankan Chess event of the year’</w:t>
      </w:r>
    </w:p>
    <w:p w:rsidR="002F4E80" w:rsidRPr="009013B1" w:rsidRDefault="002F4E80" w:rsidP="002F4E80">
      <w:pPr>
        <w:spacing w:before="165" w:after="240" w:line="210" w:lineRule="atLeast"/>
        <w:jc w:val="center"/>
        <w:rPr>
          <w:rFonts w:ascii="Tahoma" w:eastAsia="Times New Roman" w:hAnsi="Tahoma" w:cs="Tahoma"/>
          <w:color w:val="943634" w:themeColor="accent2" w:themeShade="BF"/>
          <w:sz w:val="32"/>
          <w:szCs w:val="32"/>
        </w:rPr>
      </w:pPr>
      <w:r w:rsidRPr="009013B1">
        <w:rPr>
          <w:rFonts w:ascii="Tahoma" w:eastAsia="Times New Roman" w:hAnsi="Tahoma" w:cs="Tahoma"/>
          <w:b/>
          <w:color w:val="943634" w:themeColor="accent2" w:themeShade="BF"/>
          <w:sz w:val="32"/>
          <w:szCs w:val="32"/>
          <w:u w:val="single"/>
        </w:rPr>
        <w:t xml:space="preserve">Open International Rating Chess Championship </w:t>
      </w:r>
    </w:p>
    <w:p w:rsidR="002F4E80" w:rsidRDefault="002F4E80" w:rsidP="00B8450E">
      <w:pPr>
        <w:rPr>
          <w:rFonts w:ascii="Verdana" w:hAnsi="Verdana"/>
        </w:rPr>
      </w:pPr>
    </w:p>
    <w:p w:rsidR="002F4E80" w:rsidRDefault="002F3BF0" w:rsidP="00B8450E">
      <w:pPr>
        <w:rPr>
          <w:rFonts w:ascii="Verdana" w:hAnsi="Verdana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809625</wp:posOffset>
            </wp:positionH>
            <wp:positionV relativeFrom="paragraph">
              <wp:posOffset>569595</wp:posOffset>
            </wp:positionV>
            <wp:extent cx="1190625" cy="2133600"/>
            <wp:effectExtent l="1905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4E80" w:rsidRDefault="002F4E80" w:rsidP="00B8450E">
      <w:pPr>
        <w:rPr>
          <w:rFonts w:ascii="Verdana" w:hAnsi="Verdana"/>
        </w:rPr>
      </w:pPr>
    </w:p>
    <w:p w:rsidR="002F3BF0" w:rsidRDefault="002F3BF0" w:rsidP="002F4E80">
      <w:pPr>
        <w:jc w:val="center"/>
        <w:rPr>
          <w:rFonts w:ascii="Verdana" w:hAnsi="Verdana"/>
          <w:b/>
          <w:bCs/>
        </w:rPr>
      </w:pPr>
    </w:p>
    <w:p w:rsidR="002F4E80" w:rsidRPr="0048162A" w:rsidRDefault="002F4E80" w:rsidP="002F4E80">
      <w:pPr>
        <w:jc w:val="center"/>
        <w:rPr>
          <w:rFonts w:ascii="Verdana" w:hAnsi="Verdana"/>
          <w:b/>
          <w:bCs/>
          <w:color w:val="C0504D" w:themeColor="accent2"/>
        </w:rPr>
      </w:pPr>
      <w:r w:rsidRPr="0048162A">
        <w:rPr>
          <w:rFonts w:ascii="Verdana" w:hAnsi="Verdana"/>
          <w:b/>
          <w:bCs/>
          <w:color w:val="C0504D" w:themeColor="accent2"/>
        </w:rPr>
        <w:t xml:space="preserve">From </w:t>
      </w:r>
      <w:r w:rsidR="007F1A5A" w:rsidRPr="0048162A">
        <w:rPr>
          <w:rFonts w:ascii="Verdana" w:hAnsi="Verdana"/>
          <w:b/>
          <w:bCs/>
          <w:color w:val="C0504D" w:themeColor="accent2"/>
        </w:rPr>
        <w:t>8</w:t>
      </w:r>
      <w:r w:rsidRPr="0048162A">
        <w:rPr>
          <w:rFonts w:ascii="Verdana" w:hAnsi="Verdana"/>
          <w:b/>
          <w:bCs/>
          <w:color w:val="C0504D" w:themeColor="accent2"/>
          <w:vertAlign w:val="superscript"/>
        </w:rPr>
        <w:t>th</w:t>
      </w:r>
      <w:r w:rsidRPr="0048162A">
        <w:rPr>
          <w:rFonts w:ascii="Verdana" w:hAnsi="Verdana"/>
          <w:b/>
          <w:bCs/>
          <w:color w:val="C0504D" w:themeColor="accent2"/>
        </w:rPr>
        <w:t xml:space="preserve"> to </w:t>
      </w:r>
      <w:r w:rsidR="002F3BF0" w:rsidRPr="0048162A">
        <w:rPr>
          <w:rFonts w:ascii="Verdana" w:hAnsi="Verdana"/>
          <w:b/>
          <w:bCs/>
          <w:color w:val="C0504D" w:themeColor="accent2"/>
        </w:rPr>
        <w:t>1</w:t>
      </w:r>
      <w:r w:rsidR="0053413A" w:rsidRPr="0048162A">
        <w:rPr>
          <w:rFonts w:ascii="Verdana" w:hAnsi="Verdana"/>
          <w:b/>
          <w:bCs/>
          <w:color w:val="C0504D" w:themeColor="accent2"/>
        </w:rPr>
        <w:t>3</w:t>
      </w:r>
      <w:r w:rsidR="002F3BF0" w:rsidRPr="0048162A">
        <w:rPr>
          <w:rFonts w:ascii="Verdana" w:hAnsi="Verdana"/>
          <w:b/>
          <w:bCs/>
          <w:color w:val="C0504D" w:themeColor="accent2"/>
          <w:vertAlign w:val="superscript"/>
        </w:rPr>
        <w:t>th</w:t>
      </w:r>
      <w:r w:rsidR="007F1A5A" w:rsidRPr="0048162A">
        <w:rPr>
          <w:rFonts w:ascii="Verdana" w:hAnsi="Verdana"/>
          <w:b/>
          <w:bCs/>
          <w:color w:val="C0504D" w:themeColor="accent2"/>
          <w:vertAlign w:val="superscript"/>
        </w:rPr>
        <w:t xml:space="preserve"> </w:t>
      </w:r>
      <w:r w:rsidRPr="0048162A">
        <w:rPr>
          <w:rFonts w:ascii="Verdana" w:hAnsi="Verdana"/>
          <w:b/>
          <w:bCs/>
          <w:color w:val="C0504D" w:themeColor="accent2"/>
        </w:rPr>
        <w:t>December 201</w:t>
      </w:r>
      <w:r w:rsidR="007F1A5A" w:rsidRPr="0048162A">
        <w:rPr>
          <w:rFonts w:ascii="Verdana" w:hAnsi="Verdana"/>
          <w:b/>
          <w:bCs/>
          <w:color w:val="C0504D" w:themeColor="accent2"/>
        </w:rPr>
        <w:t>7</w:t>
      </w:r>
    </w:p>
    <w:p w:rsidR="002F4E80" w:rsidRPr="0048162A" w:rsidRDefault="002F4E80" w:rsidP="002F4E80">
      <w:pPr>
        <w:jc w:val="center"/>
        <w:rPr>
          <w:rFonts w:ascii="Verdana" w:hAnsi="Verdana"/>
          <w:b/>
          <w:bCs/>
          <w:color w:val="C0504D" w:themeColor="accent2"/>
          <w:sz w:val="20"/>
          <w:szCs w:val="20"/>
        </w:rPr>
      </w:pPr>
      <w:r w:rsidRPr="0048162A">
        <w:rPr>
          <w:rFonts w:ascii="Verdana" w:hAnsi="Verdana"/>
          <w:b/>
          <w:bCs/>
          <w:color w:val="C0504D" w:themeColor="accent2"/>
          <w:sz w:val="20"/>
          <w:szCs w:val="20"/>
        </w:rPr>
        <w:t xml:space="preserve">At </w:t>
      </w:r>
      <w:r w:rsidR="007F1A5A" w:rsidRPr="0048162A">
        <w:rPr>
          <w:rFonts w:ascii="Verdana" w:hAnsi="Verdana"/>
          <w:b/>
          <w:bCs/>
          <w:color w:val="C0504D" w:themeColor="accent2"/>
          <w:sz w:val="20"/>
          <w:szCs w:val="20"/>
        </w:rPr>
        <w:t>CMC Reception hall,</w:t>
      </w:r>
      <w:r w:rsidRPr="0048162A">
        <w:rPr>
          <w:rFonts w:ascii="Verdana" w:hAnsi="Verdana"/>
          <w:b/>
          <w:bCs/>
          <w:color w:val="C0504D" w:themeColor="accent2"/>
          <w:sz w:val="20"/>
          <w:szCs w:val="20"/>
        </w:rPr>
        <w:t xml:space="preserve"> </w:t>
      </w:r>
      <w:r w:rsidR="00711FE3" w:rsidRPr="0048162A">
        <w:rPr>
          <w:rFonts w:ascii="Verdana" w:hAnsi="Verdana"/>
          <w:b/>
          <w:bCs/>
          <w:color w:val="C0504D" w:themeColor="accent2"/>
          <w:sz w:val="20"/>
          <w:szCs w:val="20"/>
        </w:rPr>
        <w:t>Colombo 05</w:t>
      </w:r>
    </w:p>
    <w:sectPr w:rsidR="002F4E80" w:rsidRPr="0048162A" w:rsidSect="0054565F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27" w:rsidRDefault="00544227" w:rsidP="002F3BF0">
      <w:pPr>
        <w:spacing w:after="0" w:line="240" w:lineRule="auto"/>
      </w:pPr>
      <w:r>
        <w:separator/>
      </w:r>
    </w:p>
  </w:endnote>
  <w:endnote w:type="continuationSeparator" w:id="0">
    <w:p w:rsidR="00544227" w:rsidRDefault="00544227" w:rsidP="002F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27" w:rsidRDefault="00544227" w:rsidP="002F3BF0">
      <w:pPr>
        <w:spacing w:after="0" w:line="240" w:lineRule="auto"/>
      </w:pPr>
      <w:r>
        <w:separator/>
      </w:r>
    </w:p>
  </w:footnote>
  <w:footnote w:type="continuationSeparator" w:id="0">
    <w:p w:rsidR="00544227" w:rsidRDefault="00544227" w:rsidP="002F3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0E"/>
    <w:rsid w:val="000058FA"/>
    <w:rsid w:val="00006CA4"/>
    <w:rsid w:val="00046302"/>
    <w:rsid w:val="00097226"/>
    <w:rsid w:val="000A4EE0"/>
    <w:rsid w:val="001B648A"/>
    <w:rsid w:val="00295587"/>
    <w:rsid w:val="002D328B"/>
    <w:rsid w:val="002F3BF0"/>
    <w:rsid w:val="002F4E80"/>
    <w:rsid w:val="00331AAE"/>
    <w:rsid w:val="003B46E5"/>
    <w:rsid w:val="003E718F"/>
    <w:rsid w:val="004341CD"/>
    <w:rsid w:val="00477FA2"/>
    <w:rsid w:val="0048162A"/>
    <w:rsid w:val="0053413A"/>
    <w:rsid w:val="00544227"/>
    <w:rsid w:val="0054565F"/>
    <w:rsid w:val="00602498"/>
    <w:rsid w:val="00711FE3"/>
    <w:rsid w:val="007B5EF3"/>
    <w:rsid w:val="007D6C33"/>
    <w:rsid w:val="007F1A5A"/>
    <w:rsid w:val="008D6468"/>
    <w:rsid w:val="009013B1"/>
    <w:rsid w:val="00990A93"/>
    <w:rsid w:val="009C439B"/>
    <w:rsid w:val="00B23FC7"/>
    <w:rsid w:val="00B8450E"/>
    <w:rsid w:val="00C75F40"/>
    <w:rsid w:val="00C85FB6"/>
    <w:rsid w:val="00CF1878"/>
    <w:rsid w:val="00D57223"/>
    <w:rsid w:val="00DA1500"/>
    <w:rsid w:val="00E00817"/>
    <w:rsid w:val="00E319D6"/>
    <w:rsid w:val="00E52254"/>
    <w:rsid w:val="00FE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50E"/>
    <w:rPr>
      <w:color w:val="0000FF"/>
      <w:u w:val="single"/>
    </w:rPr>
  </w:style>
  <w:style w:type="paragraph" w:customStyle="1" w:styleId="Default">
    <w:name w:val="Default"/>
    <w:rsid w:val="00B84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BF0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2F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F0"/>
    <w:rPr>
      <w:lang w:bidi="si-L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50E"/>
    <w:rPr>
      <w:color w:val="0000FF"/>
      <w:u w:val="single"/>
    </w:rPr>
  </w:style>
  <w:style w:type="paragraph" w:customStyle="1" w:styleId="Default">
    <w:name w:val="Default"/>
    <w:rsid w:val="00B84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BF0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2F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F0"/>
    <w:rPr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fslnew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Bandula</cp:lastModifiedBy>
  <cp:revision>2</cp:revision>
  <dcterms:created xsi:type="dcterms:W3CDTF">2017-11-13T15:07:00Z</dcterms:created>
  <dcterms:modified xsi:type="dcterms:W3CDTF">2017-11-13T15:07:00Z</dcterms:modified>
</cp:coreProperties>
</file>